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b"/>
        <w:tblW w:w="10238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68"/>
        <w:gridCol w:w="3769"/>
      </w:tblGrid>
      <w:tr>
        <w:trPr/>
        <w:tc>
          <w:tcPr>
            <w:tcW w:w="6468" w:type="dxa"/>
            <w:tcBorders/>
            <w:shd w:color="auto" w:fill="auto" w:val="clear"/>
          </w:tcPr>
          <w:p>
            <w:pPr>
              <w:pStyle w:val="Title"/>
              <w:spacing w:before="0" w:after="120"/>
              <w:jc w:val="left"/>
              <w:rPr>
                <w:b w:val="false"/>
                <w:sz w:val="22"/>
                <w:szCs w:val="22"/>
              </w:rPr>
            </w:pPr>
            <w:r>
              <w:rPr>
                <w:sz w:val="36"/>
                <w:szCs w:val="36"/>
              </w:rPr>
              <w:t>Organic</w:t>
            </w:r>
            <w:r>
              <w:rPr>
                <w:b w:val="false"/>
                <w:sz w:val="36"/>
                <w:szCs w:val="36"/>
              </w:rPr>
              <w:t>Farm</w:t>
            </w:r>
            <w:r>
              <w:rPr>
                <w:sz w:val="36"/>
                <w:szCs w:val="36"/>
              </w:rPr>
              <w:t>NZ</w:t>
            </w:r>
          </w:p>
          <w:p>
            <w:pPr>
              <w:pStyle w:val="Title"/>
              <w:spacing w:before="0" w:after="24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2"/>
                <w:szCs w:val="22"/>
              </w:rPr>
              <w:t>Certificate Information for National Database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spacing w:before="80" w:after="120"/>
              <w:jc w:val="left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6"/>
                <w:szCs w:val="16"/>
              </w:rPr>
              <w:t>Office use only</w:t>
            </w:r>
          </w:p>
          <w:p>
            <w:pPr>
              <w:pStyle w:val="Title"/>
              <w:spacing w:before="80" w:after="120"/>
              <w:jc w:val="left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Database:</w:t>
            </w:r>
          </w:p>
          <w:p>
            <w:pPr>
              <w:pStyle w:val="Title"/>
              <w:spacing w:before="80" w:after="120"/>
              <w:jc w:val="left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Certificate: </w:t>
            </w:r>
          </w:p>
          <w:p>
            <w:pPr>
              <w:pStyle w:val="Title"/>
              <w:spacing w:before="80" w:after="80"/>
              <w:jc w:val="left"/>
              <w:rPr/>
            </w:pPr>
            <w:r>
              <w:rPr>
                <w:b w:val="false"/>
                <w:sz w:val="18"/>
                <w:szCs w:val="18"/>
              </w:rPr>
              <w:t>Payment: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c"/>
        <w:tblW w:w="10238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88"/>
        <w:gridCol w:w="6649"/>
      </w:tblGrid>
      <w:tr>
        <w:trPr/>
        <w:tc>
          <w:tcPr>
            <w:tcW w:w="358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>
                <w:sz w:val="20"/>
                <w:szCs w:val="20"/>
              </w:rPr>
              <w:t xml:space="preserve">New </w:t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body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Permission to make details available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 name/s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 number (if allocated)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Pod (if not, write ‘Individual’)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/ Business name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address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Postal address 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partially or fully certified?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property under certification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5"/>
              <w:spacing w:before="80" w:after="80"/>
              <w:rPr/>
            </w:pPr>
            <w:r>
              <w:rPr/>
              <w:t>Current certification status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 certification status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certification commences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certification expires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Products to be certified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agreed by Certification Committee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form completed by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d"/>
        <w:tblW w:w="10188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68"/>
        <w:gridCol w:w="4919"/>
      </w:tblGrid>
      <w:tr>
        <w:trPr/>
        <w:tc>
          <w:tcPr>
            <w:tcW w:w="5268" w:type="dxa"/>
            <w:tcBorders/>
            <w:shd w:color="auto" w:fill="auto" w:val="clear"/>
          </w:tcPr>
          <w:p>
            <w:pPr>
              <w:pStyle w:val="Normal"/>
              <w:ind w:right="3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Certification Status</w:t>
            </w:r>
            <w:r>
              <w:rPr>
                <w:sz w:val="16"/>
                <w:szCs w:val="16"/>
              </w:rPr>
              <w:t xml:space="preserve"> </w:t>
              <w:br/>
              <w:t>- If certification status does not follow the ‘standard practice’, the reasons need to be recorded.</w:t>
            </w:r>
          </w:p>
          <w:p>
            <w:pPr>
              <w:pStyle w:val="Normal"/>
              <w:ind w:left="12" w:right="3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Notes </w:t>
            </w:r>
            <w:r>
              <w:rPr>
                <w:sz w:val="16"/>
                <w:szCs w:val="16"/>
              </w:rPr>
              <w:br/>
              <w:t>- If producers were formerly certified by another certifier, this should be recorded.</w:t>
            </w:r>
          </w:p>
          <w:p>
            <w:pPr>
              <w:pStyle w:val="Heading5"/>
              <w:ind w:hanging="0" w:left="12" w:right="372"/>
              <w:rPr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 xml:space="preserve">- Where the property is not being certified for any product, it should be noted and explained. </w:t>
            </w:r>
          </w:p>
          <w:p>
            <w:pPr>
              <w:pStyle w:val="Normal"/>
              <w:ind w:right="37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-Parallel Production - Where this exists, it is critical to record this &amp; what products it applies to.</w:t>
            </w:r>
          </w:p>
        </w:tc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ind w:left="12"/>
              <w:rPr/>
            </w:pPr>
            <w:r>
              <w:rPr>
                <w:b/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br/>
              <w:t>- This should be recorded in hectares NOT acres</w:t>
            </w:r>
          </w:p>
          <w:p>
            <w:pPr>
              <w:pStyle w:val="Normal"/>
              <w:pBdr/>
              <w:ind w:left="12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Products </w:t>
            </w:r>
            <w:r>
              <w:rPr>
                <w:sz w:val="16"/>
                <w:szCs w:val="16"/>
              </w:rPr>
              <w:br/>
              <w:t xml:space="preserve">- The term “fruit” is not acceptable – it is ideal to list individual fruit products or group the fruit type, eg. citrus, pipfruit, stonefruit. 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- The term “vegetable” is not acceptable – it is ideal to list the individual vegetables or group the vegetables, eg. rootcrops, brassicas, salad vegetables, herbs etc If fruit trees are unproductive (ie. young) – this should be noted.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851" w:gutter="0" w:header="0" w:top="567" w:footer="34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20"/>
        <w:tab w:val="center" w:pos="4153" w:leader="none"/>
        <w:tab w:val="right" w:pos="8306" w:leader="none"/>
      </w:tabs>
      <w:jc w:val="center"/>
      <w:rPr>
        <w:rFonts w:ascii="Times New Roman" w:hAnsi="Times New Roman" w:eastAsia="Times New Roman" w:cs="Times New Roman"/>
      </w:rPr>
    </w:pPr>
    <w:r>
      <w:rPr>
        <w:sz w:val="18"/>
        <w:szCs w:val="18"/>
      </w:rPr>
      <w:t>Please email to : ofarmnz@gmail.com                                        March 2020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20"/>
        <w:tab w:val="center" w:pos="4153" w:leader="none"/>
        <w:tab w:val="right" w:pos="8306" w:leader="none"/>
      </w:tabs>
      <w:jc w:val="center"/>
      <w:rPr>
        <w:rFonts w:ascii="Times New Roman" w:hAnsi="Times New Roman" w:eastAsia="Times New Roman" w:cs="Times New Roman"/>
      </w:rPr>
    </w:pPr>
    <w:r>
      <w:rPr>
        <w:sz w:val="18"/>
        <w:szCs w:val="18"/>
      </w:rPr>
      <w:t>Please email to : ofarmnz@gmail.com                                        March 2020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Courier New" w:cs="Courier New"/>
      </w:rPr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eastAsia="Noto Sans" w:cs="Noto Sans"/>
      </w:rPr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eastAsia="Noto Sans" w:cs="Noto Sans"/>
      </w:rPr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n-GB" w:eastAsia="en-N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eastAsia="ar-SA" w:val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sz w:val="44"/>
      <w:lang w:val="en-NZ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lang w:val="en-NZ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jc w:val="center"/>
      <w:outlineLvl w:val="2"/>
    </w:pPr>
    <w:rPr>
      <w:sz w:val="44"/>
      <w:lang w:val="en-NZ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numPr>
        <w:ilvl w:val="3"/>
        <w:numId w:val="1"/>
      </w:numPr>
      <w:outlineLvl w:val="3"/>
    </w:pPr>
    <w:rPr>
      <w:b/>
      <w:bCs/>
      <w:lang w:val="en-NZ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numPr>
        <w:ilvl w:val="4"/>
        <w:numId w:val="1"/>
      </w:numPr>
      <w:outlineLvl w:val="4"/>
    </w:pPr>
    <w:rPr>
      <w:b/>
      <w:bCs/>
      <w:sz w:val="20"/>
      <w:lang w:val="en-NZ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numPr>
        <w:ilvl w:val="5"/>
        <w:numId w:val="1"/>
      </w:numPr>
      <w:outlineLvl w:val="5"/>
    </w:pPr>
    <w:rPr>
      <w:b/>
      <w:bCs/>
      <w:sz w:val="18"/>
      <w:lang w:val="en-N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ourier New" w:hAnsi="Courier New" w:cs="Courier New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Arial" w:hAnsi="Arial" w:eastAsia="Times New Roman" w:cs="Courier New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uiPriority w:val="10"/>
    <w:qFormat/>
    <w:pPr>
      <w:jc w:val="center"/>
    </w:pPr>
    <w:rPr>
      <w:b/>
      <w:bCs/>
      <w:sz w:val="44"/>
      <w:lang w:val="en-NZ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Times New Roman" w:hAnsi="Times New Roman" w:cs="Times New Roman"/>
      <w:color w:val="auto"/>
      <w:lang w:val="en-AU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Times New Roman" w:hAnsi="Times New Roman" w:cs="Times New Roman"/>
      <w:color w:val="auto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 w:val="true"/>
      <w:spacing w:before="240" w:after="120"/>
      <w:jc w:val="center"/>
    </w:pPr>
    <w:rPr>
      <w:i/>
      <w:sz w:val="28"/>
      <w:szCs w:val="28"/>
    </w:rPr>
  </w:style>
  <w:style w:type="paragraph" w:styleId="BodyTextIndent">
    <w:name w:val="Body Text Indent"/>
    <w:basedOn w:val="Normal"/>
    <w:pPr>
      <w:ind w:left="1080"/>
    </w:pPr>
    <w:rPr>
      <w:sz w:val="20"/>
      <w:lang w:val="en-NZ"/>
    </w:rPr>
  </w:style>
  <w:style w:type="paragraph" w:styleId="BodyTextIndent2">
    <w:name w:val="Body Text Indent 2"/>
    <w:basedOn w:val="Normal"/>
    <w:qFormat/>
    <w:pPr>
      <w:ind w:left="12"/>
    </w:pPr>
    <w:rPr>
      <w:sz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2539c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val="en-NZ" w:eastAsia="en-N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Gb4/Q5pVmN697cwoGYIaeteYIg==">CgMxLjA4AHIhMWkwa2dON0RiOS1qTmhCS0t3RW9ENUZiNTE1Si12LWxC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1</Pages>
  <Words>227</Words>
  <Characters>1292</Characters>
  <CharactersWithSpaces>1537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2024-10-28T23:09:00Z</dcterms:created>
  <dc:creator>Morgana</dc:creator>
  <dc:description/>
  <dc:language>en-AU</dc:language>
  <cp:lastModifiedBy>Jim Bennett</cp:lastModifiedBy>
  <dcterms:modified xsi:type="dcterms:W3CDTF">2024-10-28T23:10:00Z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